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B12" w:rsidRDefault="00374626" w:rsidP="00D83B1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D83B12" w:rsidRDefault="00374626" w:rsidP="00D83B1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D83B12" w:rsidRDefault="00374626" w:rsidP="00D83B1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D83B12" w:rsidRDefault="00374626" w:rsidP="00D83B1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1826B8" w:rsidRDefault="00374626" w:rsidP="00D83B12">
      <w:pPr>
        <w:spacing w:after="0" w:line="480" w:lineRule="auto"/>
        <w:contextualSpacing/>
        <w:jc w:val="center"/>
        <w:rPr>
          <w:rFonts w:ascii="Times New Roman" w:hAnsi="Times New Roman" w:cs="Times New Roman"/>
          <w:b/>
          <w:sz w:val="24"/>
          <w:szCs w:val="24"/>
        </w:rPr>
      </w:pPr>
      <w:r w:rsidRPr="006C0388">
        <w:rPr>
          <w:rFonts w:ascii="Times New Roman" w:hAnsi="Times New Roman" w:cs="Times New Roman"/>
          <w:b/>
          <w:sz w:val="24"/>
          <w:szCs w:val="24"/>
        </w:rPr>
        <w:t>Introduction</w:t>
      </w:r>
    </w:p>
    <w:p w:rsidR="006C0388" w:rsidRDefault="00374626" w:rsidP="004C08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American Splendor the film is the story of the working class hero. The guy who works at a low paying job and has to struggle to survive, which is exactly what Harvey was in real life. </w:t>
      </w:r>
      <w:r w:rsidR="00FB5DF2">
        <w:rPr>
          <w:rFonts w:ascii="Times New Roman" w:hAnsi="Times New Roman" w:cs="Times New Roman"/>
          <w:sz w:val="24"/>
          <w:szCs w:val="24"/>
        </w:rPr>
        <w:t xml:space="preserve">Pekar defines his vision of an ever-changing Cleveland, tracking its progression over a nearly forty-year run of comics and graphics novels. He did not have the ability to draw and so he relied on his friends who were in the comic industry to help him illustrate and craft his stories. Through the visual depiction of different characters, general drawing style, panel layout, and shadows, Pekar can open his world to his readers. </w:t>
      </w:r>
    </w:p>
    <w:p w:rsidR="00FB5DF2" w:rsidRPr="00FB5DF2" w:rsidRDefault="00374626" w:rsidP="006C0388">
      <w:pPr>
        <w:spacing w:after="0" w:line="480" w:lineRule="auto"/>
        <w:contextualSpacing/>
        <w:rPr>
          <w:rFonts w:ascii="Times New Roman" w:hAnsi="Times New Roman" w:cs="Times New Roman"/>
          <w:b/>
          <w:sz w:val="24"/>
          <w:szCs w:val="24"/>
        </w:rPr>
      </w:pPr>
      <w:r w:rsidRPr="00FB5DF2">
        <w:rPr>
          <w:rFonts w:ascii="Times New Roman" w:hAnsi="Times New Roman" w:cs="Times New Roman"/>
          <w:b/>
          <w:sz w:val="24"/>
          <w:szCs w:val="24"/>
        </w:rPr>
        <w:t xml:space="preserve">The </w:t>
      </w:r>
      <w:r w:rsidR="00D0424B" w:rsidRPr="00FB5DF2">
        <w:rPr>
          <w:rFonts w:ascii="Times New Roman" w:hAnsi="Times New Roman" w:cs="Times New Roman"/>
          <w:b/>
          <w:sz w:val="24"/>
          <w:szCs w:val="24"/>
        </w:rPr>
        <w:t xml:space="preserve">Visual Depiction </w:t>
      </w:r>
      <w:bookmarkStart w:id="0" w:name="_GoBack"/>
      <w:bookmarkEnd w:id="0"/>
      <w:r w:rsidR="00D0424B" w:rsidRPr="00FB5DF2">
        <w:rPr>
          <w:rFonts w:ascii="Times New Roman" w:hAnsi="Times New Roman" w:cs="Times New Roman"/>
          <w:b/>
          <w:sz w:val="24"/>
          <w:szCs w:val="24"/>
        </w:rPr>
        <w:t>of Characters</w:t>
      </w:r>
    </w:p>
    <w:p w:rsidR="00B33F25" w:rsidRDefault="00374626" w:rsidP="00B33F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With the knowledge that one of the characters</w:t>
      </w:r>
      <w:r>
        <w:rPr>
          <w:rFonts w:ascii="Times New Roman" w:hAnsi="Times New Roman" w:cs="Times New Roman"/>
          <w:sz w:val="24"/>
          <w:szCs w:val="24"/>
        </w:rPr>
        <w:t xml:space="preserve"> grew up elsewhere or that people from Louisiana may have a Cajun </w:t>
      </w:r>
      <w:r w:rsidR="0022786F">
        <w:rPr>
          <w:rFonts w:ascii="Times New Roman" w:hAnsi="Times New Roman" w:cs="Times New Roman"/>
          <w:sz w:val="24"/>
          <w:szCs w:val="24"/>
        </w:rPr>
        <w:t>a</w:t>
      </w:r>
      <w:r>
        <w:rPr>
          <w:rFonts w:ascii="Times New Roman" w:hAnsi="Times New Roman" w:cs="Times New Roman"/>
          <w:sz w:val="24"/>
          <w:szCs w:val="24"/>
        </w:rPr>
        <w:t>ccent represents someone who is not from Cleveland. Visually, this depiction manifests a fantasy through the illustration of Crumb and his entourage as visually different from Pekar. In his</w:t>
      </w:r>
      <w:r>
        <w:rPr>
          <w:rFonts w:ascii="Times New Roman" w:hAnsi="Times New Roman" w:cs="Times New Roman"/>
          <w:sz w:val="24"/>
          <w:szCs w:val="24"/>
        </w:rPr>
        <w:t xml:space="preserve"> drawings, Crumb draws himself with thick glasses that obscured his eyes, a thick mustache, a hat, and protruding teeth, a self-depiction that remains fairly uniform in his earlier work; however, he also depicts his wife Arlene with a knit cap and dots for</w:t>
      </w:r>
      <w:r>
        <w:rPr>
          <w:rFonts w:ascii="Times New Roman" w:hAnsi="Times New Roman" w:cs="Times New Roman"/>
          <w:sz w:val="24"/>
          <w:szCs w:val="24"/>
        </w:rPr>
        <w:t xml:space="preserve"> eyes.</w:t>
      </w:r>
    </w:p>
    <w:p w:rsidR="00B33F25" w:rsidRDefault="00374626" w:rsidP="00B33F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Even with their friend T.Z., who resembles Albert Einstein, has wild hair and a thick mustache that covers his mouth. In contrast </w:t>
      </w:r>
      <w:r w:rsidR="00DE322B">
        <w:rPr>
          <w:rFonts w:ascii="Times New Roman" w:hAnsi="Times New Roman" w:cs="Times New Roman"/>
          <w:sz w:val="24"/>
          <w:szCs w:val="24"/>
        </w:rPr>
        <w:t>to</w:t>
      </w:r>
      <w:r>
        <w:rPr>
          <w:rFonts w:ascii="Times New Roman" w:hAnsi="Times New Roman" w:cs="Times New Roman"/>
          <w:sz w:val="24"/>
          <w:szCs w:val="24"/>
        </w:rPr>
        <w:t xml:space="preserve"> this style of obscuring facial features, Crumb depicts Pekar with a prominent, often </w:t>
      </w:r>
      <w:r w:rsidR="00DE322B">
        <w:rPr>
          <w:rFonts w:ascii="Times New Roman" w:hAnsi="Times New Roman" w:cs="Times New Roman"/>
          <w:sz w:val="24"/>
          <w:szCs w:val="24"/>
        </w:rPr>
        <w:t>opens</w:t>
      </w:r>
      <w:r>
        <w:rPr>
          <w:rFonts w:ascii="Times New Roman" w:hAnsi="Times New Roman" w:cs="Times New Roman"/>
          <w:sz w:val="24"/>
          <w:szCs w:val="24"/>
        </w:rPr>
        <w:t xml:space="preserve"> mouth, and uncovered, th</w:t>
      </w:r>
      <w:r>
        <w:rPr>
          <w:rFonts w:ascii="Times New Roman" w:hAnsi="Times New Roman" w:cs="Times New Roman"/>
          <w:sz w:val="24"/>
          <w:szCs w:val="24"/>
        </w:rPr>
        <w:t xml:space="preserve">inning head of hair, and prominent, wide eyes. Even in this introduction to the comic, Crumb and Pekar craft this subtitle </w:t>
      </w:r>
      <w:r>
        <w:rPr>
          <w:rFonts w:ascii="Times New Roman" w:hAnsi="Times New Roman" w:cs="Times New Roman"/>
          <w:sz w:val="24"/>
          <w:szCs w:val="24"/>
        </w:rPr>
        <w:lastRenderedPageBreak/>
        <w:t xml:space="preserve">difference in their depiction that suggests identification with Pekar over Crumb and his entourage because of the visual openness of </w:t>
      </w:r>
      <w:r>
        <w:rPr>
          <w:rFonts w:ascii="Times New Roman" w:hAnsi="Times New Roman" w:cs="Times New Roman"/>
          <w:sz w:val="24"/>
          <w:szCs w:val="24"/>
        </w:rPr>
        <w:t xml:space="preserve">Pekar compared to his guest. A visual obstruction of the features of the characters leads to the development of feelings of distance and inability to related, which relay the same message of the otherness of the characters.  </w:t>
      </w:r>
    </w:p>
    <w:p w:rsidR="00B33F25" w:rsidRDefault="00374626" w:rsidP="00B33F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Pekar inserted different refer</w:t>
      </w:r>
      <w:r>
        <w:rPr>
          <w:rFonts w:ascii="Times New Roman" w:hAnsi="Times New Roman" w:cs="Times New Roman"/>
          <w:sz w:val="24"/>
          <w:szCs w:val="24"/>
        </w:rPr>
        <w:t xml:space="preserve">ences to the events of the summer in 1972 with an aim to remind the reader that the story depicts events from several years before, these references, from a modern context, act like flashbulb memories, depicting pieces of daily life in the 1970s. </w:t>
      </w:r>
      <w:r w:rsidR="00DE322B">
        <w:rPr>
          <w:rFonts w:ascii="Times New Roman" w:hAnsi="Times New Roman" w:cs="Times New Roman"/>
          <w:sz w:val="24"/>
          <w:szCs w:val="24"/>
        </w:rPr>
        <w:t>In</w:t>
      </w:r>
      <w:r>
        <w:rPr>
          <w:rFonts w:ascii="Times New Roman" w:hAnsi="Times New Roman" w:cs="Times New Roman"/>
          <w:sz w:val="24"/>
          <w:szCs w:val="24"/>
        </w:rPr>
        <w:t xml:space="preserve"> anothe</w:t>
      </w:r>
      <w:r>
        <w:rPr>
          <w:rFonts w:ascii="Times New Roman" w:hAnsi="Times New Roman" w:cs="Times New Roman"/>
          <w:sz w:val="24"/>
          <w:szCs w:val="24"/>
        </w:rPr>
        <w:t>r instance in the story when some of the characters are watching television, Pekar decide to insert another reference, which is in reference to the times by depicting the interview between Dick Cavett and Jane Fonda.</w:t>
      </w:r>
      <w:r w:rsidR="00BE2DF3">
        <w:rPr>
          <w:rFonts w:ascii="Times New Roman" w:hAnsi="Times New Roman" w:cs="Times New Roman"/>
          <w:sz w:val="24"/>
          <w:szCs w:val="24"/>
        </w:rPr>
        <w:t xml:space="preserve"> </w:t>
      </w:r>
    </w:p>
    <w:p w:rsidR="006C0388" w:rsidRDefault="00374626" w:rsidP="0037122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one of the stories in America </w:t>
      </w:r>
      <w:r>
        <w:rPr>
          <w:rFonts w:ascii="Times New Roman" w:hAnsi="Times New Roman" w:cs="Times New Roman"/>
          <w:sz w:val="24"/>
          <w:szCs w:val="24"/>
        </w:rPr>
        <w:t>Splendor, it depicts an aging P</w:t>
      </w:r>
      <w:r w:rsidR="0022786F">
        <w:rPr>
          <w:rFonts w:ascii="Times New Roman" w:hAnsi="Times New Roman" w:cs="Times New Roman"/>
          <w:sz w:val="24"/>
          <w:szCs w:val="24"/>
        </w:rPr>
        <w:t xml:space="preserve">ekar </w:t>
      </w:r>
      <w:r>
        <w:rPr>
          <w:rFonts w:ascii="Times New Roman" w:hAnsi="Times New Roman" w:cs="Times New Roman"/>
          <w:sz w:val="24"/>
          <w:szCs w:val="24"/>
        </w:rPr>
        <w:t xml:space="preserve">standing in a Cleveland park in the year 2010, telling youths about the political and social atmosphere of Cleveland in the 1960s and 1970s. while previous stories have depicted events from the last few months or years, </w:t>
      </w:r>
      <w:r>
        <w:rPr>
          <w:rFonts w:ascii="Times New Roman" w:hAnsi="Times New Roman" w:cs="Times New Roman"/>
          <w:sz w:val="24"/>
          <w:szCs w:val="24"/>
        </w:rPr>
        <w:t>this troy represents an attempt by Pekar to create a piece that archives the atmosphere of the era through a retrospective lens by looking at the period through flashback an illustrating the story with a lighter style.</w:t>
      </w:r>
    </w:p>
    <w:p w:rsidR="0037122E" w:rsidRDefault="00374626" w:rsidP="0037122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Adding to the influence of mid-twenti</w:t>
      </w:r>
      <w:r>
        <w:rPr>
          <w:rFonts w:ascii="Times New Roman" w:hAnsi="Times New Roman" w:cs="Times New Roman"/>
          <w:sz w:val="24"/>
          <w:szCs w:val="24"/>
        </w:rPr>
        <w:t>eth century cultural progress is the depiction of race and interracial relations in Pekar's version of Cleveland. In one of the stories, he uses tow African American Clevelanders, Guy and Betty, to depict a surefire method of picking up girls. Here Pekar u</w:t>
      </w:r>
      <w:r>
        <w:rPr>
          <w:rFonts w:ascii="Times New Roman" w:hAnsi="Times New Roman" w:cs="Times New Roman"/>
          <w:sz w:val="24"/>
          <w:szCs w:val="24"/>
        </w:rPr>
        <w:t>niversalizes the guy picking up girls scenario with African Americans, instead of the more common subject of the comics.</w:t>
      </w:r>
    </w:p>
    <w:p w:rsidR="00EC49AD" w:rsidRDefault="00EC49AD" w:rsidP="004C0844">
      <w:pPr>
        <w:spacing w:after="0" w:line="480" w:lineRule="auto"/>
        <w:contextualSpacing/>
        <w:rPr>
          <w:rFonts w:ascii="Times New Roman" w:hAnsi="Times New Roman" w:cs="Times New Roman"/>
          <w:b/>
          <w:sz w:val="24"/>
          <w:szCs w:val="24"/>
        </w:rPr>
      </w:pPr>
    </w:p>
    <w:p w:rsidR="00EC49AD" w:rsidRDefault="00EC49AD" w:rsidP="004C0844">
      <w:pPr>
        <w:spacing w:after="0" w:line="480" w:lineRule="auto"/>
        <w:contextualSpacing/>
        <w:rPr>
          <w:rFonts w:ascii="Times New Roman" w:hAnsi="Times New Roman" w:cs="Times New Roman"/>
          <w:b/>
          <w:sz w:val="24"/>
          <w:szCs w:val="24"/>
        </w:rPr>
      </w:pPr>
    </w:p>
    <w:p w:rsidR="004C0844" w:rsidRPr="00407B1E" w:rsidRDefault="00374626" w:rsidP="004C0844">
      <w:pPr>
        <w:spacing w:after="0" w:line="480" w:lineRule="auto"/>
        <w:contextualSpacing/>
        <w:rPr>
          <w:rFonts w:ascii="Times New Roman" w:hAnsi="Times New Roman" w:cs="Times New Roman"/>
          <w:b/>
          <w:sz w:val="24"/>
          <w:szCs w:val="24"/>
        </w:rPr>
      </w:pPr>
      <w:r w:rsidRPr="00407B1E">
        <w:rPr>
          <w:rFonts w:ascii="Times New Roman" w:hAnsi="Times New Roman" w:cs="Times New Roman"/>
          <w:b/>
          <w:sz w:val="24"/>
          <w:szCs w:val="24"/>
        </w:rPr>
        <w:t>Narrative</w:t>
      </w:r>
      <w:r w:rsidR="00D0424B" w:rsidRPr="00407B1E">
        <w:rPr>
          <w:rFonts w:ascii="Times New Roman" w:hAnsi="Times New Roman" w:cs="Times New Roman"/>
          <w:b/>
          <w:sz w:val="24"/>
          <w:szCs w:val="24"/>
        </w:rPr>
        <w:t>: Construction and Reflection</w:t>
      </w:r>
    </w:p>
    <w:p w:rsidR="00EC49AD" w:rsidRDefault="00374626" w:rsidP="00D83B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American Splendor presents everyday life experiences in a well-known narrative approach. The s</w:t>
      </w:r>
      <w:r>
        <w:rPr>
          <w:rFonts w:ascii="Times New Roman" w:hAnsi="Times New Roman" w:cs="Times New Roman"/>
          <w:sz w:val="24"/>
          <w:szCs w:val="24"/>
        </w:rPr>
        <w:t>tories in this film are chosen and selected at a time when the audience will enter and leave the story; the selection time is followed by the reshaping. In the film, narrative distance is used to identify and portray different themes that are presented her</w:t>
      </w:r>
      <w:r>
        <w:rPr>
          <w:rFonts w:ascii="Times New Roman" w:hAnsi="Times New Roman" w:cs="Times New Roman"/>
          <w:sz w:val="24"/>
          <w:szCs w:val="24"/>
        </w:rPr>
        <w:t xml:space="preserve">e. American Splendor uses the categories of abstract, orientation, complicating action, resolution, evaluation, and coda. </w:t>
      </w:r>
    </w:p>
    <w:p w:rsidR="00EC49AD" w:rsidRDefault="00374626" w:rsidP="00EC49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film uses these categories very self</w:t>
      </w:r>
      <w:r>
        <w:rPr>
          <w:rFonts w:ascii="Times New Roman" w:hAnsi="Times New Roman" w:cs="Times New Roman"/>
          <w:sz w:val="24"/>
          <w:szCs w:val="24"/>
        </w:rPr>
        <w:t xml:space="preserve">-consciously in both word and image, making its storytelling process overt so that these processes, in fact, become the main focus of the story, rather than the anecdote itself. </w:t>
      </w:r>
      <w:r w:rsidR="00DE322B">
        <w:rPr>
          <w:rFonts w:ascii="Times New Roman" w:hAnsi="Times New Roman" w:cs="Times New Roman"/>
          <w:sz w:val="24"/>
          <w:szCs w:val="24"/>
        </w:rPr>
        <w:t xml:space="preserve">The film shows a relation between the life stories of Pekar.  It connects both the two sides of the life of Pekar, his normal life and his mundane life. </w:t>
      </w:r>
    </w:p>
    <w:p w:rsidR="00DE322B" w:rsidRDefault="00374626" w:rsidP="00EC49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story present</w:t>
      </w:r>
      <w:r w:rsidR="00EC49AD">
        <w:rPr>
          <w:rFonts w:ascii="Times New Roman" w:hAnsi="Times New Roman" w:cs="Times New Roman"/>
          <w:sz w:val="24"/>
          <w:szCs w:val="24"/>
        </w:rPr>
        <w:t>s</w:t>
      </w:r>
      <w:r>
        <w:rPr>
          <w:rFonts w:ascii="Times New Roman" w:hAnsi="Times New Roman" w:cs="Times New Roman"/>
          <w:sz w:val="24"/>
          <w:szCs w:val="24"/>
        </w:rPr>
        <w:t xml:space="preserve"> the daily life of Pekar in his occupational life, he worked as a clerk in the hospital, another representation of his normal life is through his desire for roman</w:t>
      </w:r>
      <w:r>
        <w:rPr>
          <w:rFonts w:ascii="Times New Roman" w:hAnsi="Times New Roman" w:cs="Times New Roman"/>
          <w:sz w:val="24"/>
          <w:szCs w:val="24"/>
        </w:rPr>
        <w:t xml:space="preserve">ce and also his longing which is seasonal, also in the challenges he is facing with his car, and his fear of being financially bankrupt. The film illustrates the life of Pekar in an approach which is of </w:t>
      </w:r>
      <w:r w:rsidR="00EC49AD">
        <w:rPr>
          <w:rFonts w:ascii="Times New Roman" w:hAnsi="Times New Roman" w:cs="Times New Roman"/>
          <w:sz w:val="24"/>
          <w:szCs w:val="24"/>
        </w:rPr>
        <w:t>lyrics</w:t>
      </w:r>
      <w:r>
        <w:rPr>
          <w:rFonts w:ascii="Times New Roman" w:hAnsi="Times New Roman" w:cs="Times New Roman"/>
          <w:sz w:val="24"/>
          <w:szCs w:val="24"/>
        </w:rPr>
        <w:t xml:space="preserve"> meditations and in other instances, it is pres</w:t>
      </w:r>
      <w:r>
        <w:rPr>
          <w:rFonts w:ascii="Times New Roman" w:hAnsi="Times New Roman" w:cs="Times New Roman"/>
          <w:sz w:val="24"/>
          <w:szCs w:val="24"/>
        </w:rPr>
        <w:t xml:space="preserve">ented in the episodic narrative. By presenting the life of Pekar in a reflective aspect is essential at it serves as the primary </w:t>
      </w:r>
      <w:r w:rsidR="00EC49AD">
        <w:rPr>
          <w:rFonts w:ascii="Times New Roman" w:hAnsi="Times New Roman" w:cs="Times New Roman"/>
          <w:sz w:val="24"/>
          <w:szCs w:val="24"/>
        </w:rPr>
        <w:t xml:space="preserve">focus for the attention of the reader. </w:t>
      </w:r>
    </w:p>
    <w:p w:rsidR="00DE322B" w:rsidRDefault="00DE322B" w:rsidP="00D83B12">
      <w:pPr>
        <w:spacing w:after="0" w:line="480" w:lineRule="auto"/>
        <w:ind w:firstLine="720"/>
        <w:contextualSpacing/>
        <w:rPr>
          <w:rFonts w:ascii="Times New Roman" w:hAnsi="Times New Roman" w:cs="Times New Roman"/>
          <w:sz w:val="24"/>
          <w:szCs w:val="24"/>
        </w:rPr>
      </w:pPr>
    </w:p>
    <w:p w:rsidR="00DE322B" w:rsidRDefault="00DE322B" w:rsidP="00D83B12">
      <w:pPr>
        <w:spacing w:after="0" w:line="480" w:lineRule="auto"/>
        <w:ind w:firstLine="720"/>
        <w:contextualSpacing/>
        <w:rPr>
          <w:rFonts w:ascii="Times New Roman" w:hAnsi="Times New Roman" w:cs="Times New Roman"/>
          <w:sz w:val="24"/>
          <w:szCs w:val="24"/>
        </w:rPr>
      </w:pPr>
    </w:p>
    <w:p w:rsidR="00D83B12" w:rsidRDefault="00D83B12" w:rsidP="00D83B12">
      <w:pPr>
        <w:spacing w:after="0" w:line="480" w:lineRule="auto"/>
        <w:contextualSpacing/>
        <w:rPr>
          <w:rFonts w:ascii="Times New Roman" w:hAnsi="Times New Roman" w:cs="Times New Roman"/>
          <w:sz w:val="24"/>
          <w:szCs w:val="24"/>
        </w:rPr>
      </w:pPr>
    </w:p>
    <w:p w:rsidR="00EC49AD" w:rsidRDefault="00EC49AD" w:rsidP="00D83B12">
      <w:pPr>
        <w:spacing w:after="0" w:line="480" w:lineRule="auto"/>
        <w:contextualSpacing/>
        <w:jc w:val="center"/>
        <w:rPr>
          <w:rFonts w:ascii="Times New Roman" w:hAnsi="Times New Roman" w:cs="Times New Roman"/>
          <w:color w:val="000000"/>
          <w:sz w:val="24"/>
          <w:szCs w:val="24"/>
          <w:shd w:val="clear" w:color="auto" w:fill="FFFFFF"/>
        </w:rPr>
      </w:pPr>
    </w:p>
    <w:p w:rsidR="00EC49AD" w:rsidRDefault="00EC49AD" w:rsidP="00D83B12">
      <w:pPr>
        <w:spacing w:after="0" w:line="480" w:lineRule="auto"/>
        <w:contextualSpacing/>
        <w:jc w:val="center"/>
        <w:rPr>
          <w:rFonts w:ascii="Times New Roman" w:hAnsi="Times New Roman" w:cs="Times New Roman"/>
          <w:color w:val="000000"/>
          <w:sz w:val="24"/>
          <w:szCs w:val="24"/>
          <w:shd w:val="clear" w:color="auto" w:fill="FFFFFF"/>
        </w:rPr>
      </w:pPr>
    </w:p>
    <w:p w:rsidR="00EC49AD" w:rsidRDefault="00EC49AD" w:rsidP="00EC49AD">
      <w:pPr>
        <w:spacing w:after="0" w:line="480" w:lineRule="auto"/>
        <w:contextualSpacing/>
        <w:rPr>
          <w:rFonts w:ascii="Times New Roman" w:hAnsi="Times New Roman" w:cs="Times New Roman"/>
          <w:color w:val="000000"/>
          <w:sz w:val="24"/>
          <w:szCs w:val="24"/>
          <w:shd w:val="clear" w:color="auto" w:fill="FFFFFF"/>
        </w:rPr>
      </w:pPr>
    </w:p>
    <w:p w:rsidR="0022786F" w:rsidRDefault="00374626" w:rsidP="00EC49AD">
      <w:pPr>
        <w:spacing w:after="0" w:line="480" w:lineRule="auto"/>
        <w:contextualSpacing/>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Work cited</w:t>
      </w:r>
    </w:p>
    <w:p w:rsidR="0022786F" w:rsidRPr="00A77586" w:rsidRDefault="00374626" w:rsidP="0022786F">
      <w:pPr>
        <w:spacing w:after="0" w:line="480" w:lineRule="auto"/>
        <w:contextualSpacing/>
        <w:rPr>
          <w:rFonts w:ascii="Times New Roman" w:hAnsi="Times New Roman" w:cs="Times New Roman"/>
          <w:color w:val="000000"/>
          <w:sz w:val="24"/>
          <w:szCs w:val="24"/>
          <w:shd w:val="clear" w:color="auto" w:fill="FFFFFF"/>
        </w:rPr>
      </w:pPr>
      <w:r w:rsidRPr="00A77586">
        <w:rPr>
          <w:rFonts w:ascii="Times New Roman" w:hAnsi="Times New Roman" w:cs="Times New Roman"/>
          <w:color w:val="000000"/>
          <w:sz w:val="24"/>
          <w:szCs w:val="24"/>
          <w:shd w:val="clear" w:color="auto" w:fill="FFFFFF"/>
        </w:rPr>
        <w:t>Superfastdfodeoe. (2003). </w:t>
      </w:r>
      <w:r w:rsidRPr="00A77586">
        <w:rPr>
          <w:rFonts w:ascii="Times New Roman" w:hAnsi="Times New Roman" w:cs="Times New Roman"/>
          <w:i/>
          <w:iCs/>
          <w:color w:val="000000"/>
          <w:sz w:val="24"/>
          <w:szCs w:val="24"/>
          <w:shd w:val="clear" w:color="auto" w:fill="FFFFFF"/>
        </w:rPr>
        <w:t>American Splendor 2003 full movie</w:t>
      </w:r>
      <w:r w:rsidRPr="00A77586">
        <w:rPr>
          <w:rFonts w:ascii="Times New Roman" w:hAnsi="Times New Roman" w:cs="Times New Roman"/>
          <w:color w:val="000000"/>
          <w:sz w:val="24"/>
          <w:szCs w:val="24"/>
          <w:shd w:val="clear" w:color="auto" w:fill="FFFFFF"/>
        </w:rPr>
        <w:t> [Video].</w:t>
      </w:r>
    </w:p>
    <w:p w:rsidR="0022786F" w:rsidRPr="006C0388" w:rsidRDefault="0022786F" w:rsidP="00407B1E">
      <w:pPr>
        <w:spacing w:after="0" w:line="480" w:lineRule="auto"/>
        <w:ind w:firstLine="720"/>
        <w:contextualSpacing/>
        <w:rPr>
          <w:rFonts w:ascii="Times New Roman" w:hAnsi="Times New Roman" w:cs="Times New Roman"/>
          <w:sz w:val="24"/>
          <w:szCs w:val="24"/>
        </w:rPr>
      </w:pPr>
    </w:p>
    <w:sectPr w:rsidR="0022786F" w:rsidRPr="006C0388" w:rsidSect="008D3A76">
      <w:head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626" w:rsidRDefault="00374626">
      <w:pPr>
        <w:spacing w:after="0" w:line="240" w:lineRule="auto"/>
      </w:pPr>
      <w:r>
        <w:separator/>
      </w:r>
    </w:p>
  </w:endnote>
  <w:endnote w:type="continuationSeparator" w:id="0">
    <w:p w:rsidR="00374626" w:rsidRDefault="00374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626" w:rsidRDefault="00374626">
      <w:pPr>
        <w:spacing w:after="0" w:line="240" w:lineRule="auto"/>
      </w:pPr>
      <w:r>
        <w:separator/>
      </w:r>
    </w:p>
  </w:footnote>
  <w:footnote w:type="continuationSeparator" w:id="0">
    <w:p w:rsidR="00374626" w:rsidRDefault="00374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9AD" w:rsidRPr="00EC49AD" w:rsidRDefault="00374626" w:rsidP="00EC49AD">
    <w:pPr>
      <w:pStyle w:val="Header"/>
      <w:spacing w:line="480" w:lineRule="auto"/>
      <w:rPr>
        <w:rFonts w:ascii="Times New Roman" w:hAnsi="Times New Roman" w:cs="Times New Roman"/>
        <w:sz w:val="24"/>
        <w:szCs w:val="24"/>
      </w:rPr>
    </w:pPr>
    <w:r>
      <w:ptab w:relativeTo="margin" w:alignment="right" w:leader="none"/>
    </w:r>
    <w:r w:rsidRPr="00EC49AD">
      <w:rPr>
        <w:rFonts w:ascii="Times New Roman" w:hAnsi="Times New Roman" w:cs="Times New Roman"/>
        <w:sz w:val="24"/>
        <w:szCs w:val="24"/>
      </w:rPr>
      <w:t xml:space="preserve">Surname </w:t>
    </w:r>
    <w:r w:rsidRPr="00EC49AD">
      <w:rPr>
        <w:rFonts w:ascii="Times New Roman" w:hAnsi="Times New Roman" w:cs="Times New Roman"/>
        <w:sz w:val="24"/>
        <w:szCs w:val="24"/>
      </w:rPr>
      <w:fldChar w:fldCharType="begin"/>
    </w:r>
    <w:r w:rsidRPr="00EC49AD">
      <w:rPr>
        <w:rFonts w:ascii="Times New Roman" w:hAnsi="Times New Roman" w:cs="Times New Roman"/>
        <w:sz w:val="24"/>
        <w:szCs w:val="24"/>
      </w:rPr>
      <w:instrText xml:space="preserve"> PAGE  \* Arabic  \* MERGEFORMAT </w:instrText>
    </w:r>
    <w:r w:rsidRPr="00EC49AD">
      <w:rPr>
        <w:rFonts w:ascii="Times New Roman" w:hAnsi="Times New Roman" w:cs="Times New Roman"/>
        <w:sz w:val="24"/>
        <w:szCs w:val="24"/>
      </w:rPr>
      <w:fldChar w:fldCharType="separate"/>
    </w:r>
    <w:r>
      <w:rPr>
        <w:rFonts w:ascii="Times New Roman" w:hAnsi="Times New Roman" w:cs="Times New Roman"/>
        <w:noProof/>
        <w:sz w:val="24"/>
        <w:szCs w:val="24"/>
      </w:rPr>
      <w:t>1</w:t>
    </w:r>
    <w:r w:rsidRPr="00EC49AD">
      <w:rPr>
        <w:rFonts w:ascii="Times New Roman" w:hAnsi="Times New Roman" w:cs="Times New Roman"/>
        <w:sz w:val="24"/>
        <w:szCs w:val="24"/>
      </w:rPr>
      <w:fldChar w:fldCharType="end"/>
    </w:r>
  </w:p>
  <w:p w:rsidR="006C0388" w:rsidRDefault="006C03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3NrEwMjU3MTEyMjRR0lEKTi0uzszPAykwrAUAfkIXbSwAAAA="/>
  </w:docVars>
  <w:rsids>
    <w:rsidRoot w:val="006C0388"/>
    <w:rsid w:val="000F7DAA"/>
    <w:rsid w:val="001826B8"/>
    <w:rsid w:val="0022786F"/>
    <w:rsid w:val="0037122E"/>
    <w:rsid w:val="00374626"/>
    <w:rsid w:val="003F0421"/>
    <w:rsid w:val="00407B1E"/>
    <w:rsid w:val="004C0844"/>
    <w:rsid w:val="006C0388"/>
    <w:rsid w:val="008A2177"/>
    <w:rsid w:val="008D3A76"/>
    <w:rsid w:val="00A77586"/>
    <w:rsid w:val="00B04767"/>
    <w:rsid w:val="00B33F25"/>
    <w:rsid w:val="00BE2DF3"/>
    <w:rsid w:val="00CA29C3"/>
    <w:rsid w:val="00CE2EF8"/>
    <w:rsid w:val="00D0424B"/>
    <w:rsid w:val="00D83B12"/>
    <w:rsid w:val="00DA7A84"/>
    <w:rsid w:val="00DC74AA"/>
    <w:rsid w:val="00DE322B"/>
    <w:rsid w:val="00EC49AD"/>
    <w:rsid w:val="00F44AAE"/>
    <w:rsid w:val="00FA292E"/>
    <w:rsid w:val="00FB5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388"/>
  </w:style>
  <w:style w:type="paragraph" w:styleId="Footer">
    <w:name w:val="footer"/>
    <w:basedOn w:val="Normal"/>
    <w:link w:val="FooterChar"/>
    <w:uiPriority w:val="99"/>
    <w:unhideWhenUsed/>
    <w:rsid w:val="006C0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388"/>
  </w:style>
  <w:style w:type="paragraph" w:styleId="BalloonText">
    <w:name w:val="Balloon Text"/>
    <w:basedOn w:val="Normal"/>
    <w:link w:val="BalloonTextChar"/>
    <w:uiPriority w:val="99"/>
    <w:semiHidden/>
    <w:unhideWhenUsed/>
    <w:rsid w:val="006C03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3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388"/>
  </w:style>
  <w:style w:type="paragraph" w:styleId="Footer">
    <w:name w:val="footer"/>
    <w:basedOn w:val="Normal"/>
    <w:link w:val="FooterChar"/>
    <w:uiPriority w:val="99"/>
    <w:unhideWhenUsed/>
    <w:rsid w:val="006C0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388"/>
  </w:style>
  <w:style w:type="paragraph" w:styleId="BalloonText">
    <w:name w:val="Balloon Text"/>
    <w:basedOn w:val="Normal"/>
    <w:link w:val="BalloonTextChar"/>
    <w:uiPriority w:val="99"/>
    <w:semiHidden/>
    <w:unhideWhenUsed/>
    <w:rsid w:val="006C03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3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2019-04-26T06:47:00Z</dcterms:created>
  <dcterms:modified xsi:type="dcterms:W3CDTF">2019-04-26T06:47:00Z</dcterms:modified>
</cp:coreProperties>
</file>